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53079" w14:textId="77777777" w:rsidR="0063218F" w:rsidRPr="0063218F" w:rsidRDefault="0063218F" w:rsidP="0063218F">
      <w:pPr>
        <w:pStyle w:val="NormalWeb"/>
        <w:jc w:val="center"/>
        <w:rPr>
          <w:rStyle w:val="fontfamily"/>
          <w:rFonts w:ascii="Georgia" w:hAnsi="Georgia" w:cs="Lucida Sans Unicode"/>
          <w:sz w:val="24"/>
          <w:szCs w:val="18"/>
        </w:rPr>
      </w:pPr>
      <w:r w:rsidRPr="0063218F">
        <w:rPr>
          <w:rStyle w:val="fontfamily"/>
          <w:rFonts w:ascii="Georgia" w:hAnsi="Georgia" w:cs="Lucida Sans Unicode"/>
          <w:sz w:val="24"/>
          <w:szCs w:val="18"/>
        </w:rPr>
        <w:t>Works Cited</w:t>
      </w:r>
    </w:p>
    <w:p w14:paraId="45C1796F" w14:textId="77777777" w:rsidR="00FF328E" w:rsidRPr="00FF328E" w:rsidRDefault="00FF328E" w:rsidP="0063218F">
      <w:pPr>
        <w:pStyle w:val="NormalWeb"/>
        <w:rPr>
          <w:rStyle w:val="fontfamily"/>
          <w:rFonts w:ascii="Georgia" w:hAnsi="Georgia" w:cs="Lucida Sans Unicode"/>
          <w:i/>
          <w:iCs/>
          <w:sz w:val="22"/>
          <w:szCs w:val="18"/>
        </w:rPr>
      </w:pPr>
      <w:r w:rsidRPr="00FF328E">
        <w:rPr>
          <w:rFonts w:ascii="Georgia" w:hAnsi="Georgia" w:cs="Helvetica Neue"/>
          <w:sz w:val="24"/>
          <w:szCs w:val="28"/>
        </w:rPr>
        <w:t xml:space="preserve">B., Beth. Glass Half Empty Glass Half Full. Digital image. </w:t>
      </w:r>
      <w:r w:rsidRPr="00FF328E">
        <w:rPr>
          <w:rFonts w:ascii="Georgia" w:hAnsi="Georgia" w:cs="Helvetica Neue"/>
          <w:i/>
          <w:iCs/>
          <w:sz w:val="24"/>
          <w:szCs w:val="28"/>
        </w:rPr>
        <w:t>Luke 10:27</w:t>
      </w:r>
      <w:r w:rsidRPr="00FF328E">
        <w:rPr>
          <w:rFonts w:ascii="Georgia" w:hAnsi="Georgia" w:cs="Helvetica Neue"/>
          <w:sz w:val="24"/>
          <w:szCs w:val="28"/>
        </w:rPr>
        <w:t>. N.p., 27</w:t>
      </w:r>
      <w:r>
        <w:rPr>
          <w:rFonts w:ascii="Georgia" w:hAnsi="Georgia" w:cs="Helvetica Neue"/>
          <w:sz w:val="24"/>
          <w:szCs w:val="28"/>
        </w:rPr>
        <w:tab/>
      </w:r>
      <w:r>
        <w:rPr>
          <w:rFonts w:ascii="Georgia" w:hAnsi="Georgia" w:cs="Helvetica Neue"/>
          <w:sz w:val="24"/>
          <w:szCs w:val="28"/>
        </w:rPr>
        <w:tab/>
      </w:r>
      <w:bookmarkStart w:id="0" w:name="_GoBack"/>
      <w:bookmarkEnd w:id="0"/>
      <w:r w:rsidRPr="00FF328E">
        <w:rPr>
          <w:rFonts w:ascii="Georgia" w:hAnsi="Georgia" w:cs="Helvetica Neue"/>
          <w:sz w:val="24"/>
          <w:szCs w:val="28"/>
        </w:rPr>
        <w:t xml:space="preserve"> May 2011. Web. 19 May 2016.</w:t>
      </w:r>
    </w:p>
    <w:p w14:paraId="2A5C6B52" w14:textId="77777777" w:rsidR="00FF328E" w:rsidRPr="00FF328E" w:rsidRDefault="00FF328E" w:rsidP="0063218F">
      <w:pPr>
        <w:pStyle w:val="NormalWeb"/>
        <w:rPr>
          <w:rStyle w:val="fontfamily"/>
          <w:rFonts w:ascii="Lucida Sans Unicode" w:hAnsi="Lucida Sans Unicode" w:cs="Lucida Sans Unicode"/>
          <w:sz w:val="28"/>
        </w:rPr>
      </w:pPr>
      <w:r w:rsidRPr="0063218F">
        <w:rPr>
          <w:rStyle w:val="fontfamily"/>
          <w:rFonts w:ascii="Georgia" w:hAnsi="Georgia" w:cs="Lucida Sans Unicode"/>
          <w:i/>
          <w:iCs/>
          <w:sz w:val="24"/>
          <w:szCs w:val="18"/>
        </w:rPr>
        <w:t>Comparison of the Sympathetic and Parasympa</w:t>
      </w:r>
      <w:r>
        <w:rPr>
          <w:rStyle w:val="fontfamily"/>
          <w:rFonts w:ascii="Georgia" w:hAnsi="Georgia" w:cs="Lucida Sans Unicode"/>
          <w:i/>
          <w:iCs/>
          <w:sz w:val="24"/>
          <w:szCs w:val="18"/>
        </w:rPr>
        <w:t>thetic Nervous Systems ( Simple</w:t>
      </w:r>
      <w:r>
        <w:rPr>
          <w:rStyle w:val="fontfamily"/>
          <w:rFonts w:ascii="Georgia" w:hAnsi="Georgia" w:cs="Lucida Sans Unicode"/>
          <w:i/>
          <w:iCs/>
          <w:sz w:val="24"/>
          <w:szCs w:val="18"/>
        </w:rPr>
        <w:tab/>
      </w:r>
      <w:r w:rsidRPr="0063218F">
        <w:rPr>
          <w:rStyle w:val="fontfamily"/>
          <w:rFonts w:ascii="Georgia" w:hAnsi="Georgia" w:cs="Lucida Sans Unicode"/>
          <w:i/>
          <w:iCs/>
          <w:sz w:val="24"/>
          <w:szCs w:val="18"/>
        </w:rPr>
        <w:t>&amp; Funny ) Dr/ Aidy</w:t>
      </w:r>
      <w:r w:rsidRPr="0063218F">
        <w:rPr>
          <w:rStyle w:val="fontfamily"/>
          <w:rFonts w:ascii="Georgia" w:hAnsi="Georgia" w:cs="Lucida Sans Unicode"/>
          <w:sz w:val="24"/>
          <w:szCs w:val="18"/>
        </w:rPr>
        <w:t xml:space="preserve">. </w:t>
      </w:r>
      <w:r>
        <w:rPr>
          <w:rStyle w:val="fontfamily"/>
          <w:rFonts w:ascii="Georgia" w:hAnsi="Georgia" w:cs="Lucida Sans Unicode"/>
          <w:sz w:val="24"/>
          <w:szCs w:val="18"/>
        </w:rPr>
        <w:t xml:space="preserve">Prod. Dr_ Mohamed </w:t>
      </w:r>
      <w:r w:rsidRPr="0063218F">
        <w:rPr>
          <w:rStyle w:val="fontfamily"/>
          <w:rFonts w:ascii="Georgia" w:hAnsi="Georgia" w:cs="Lucida Sans Unicode"/>
          <w:sz w:val="24"/>
          <w:szCs w:val="18"/>
        </w:rPr>
        <w:t>EL Aidy. </w:t>
      </w:r>
      <w:r w:rsidRPr="0063218F">
        <w:rPr>
          <w:rStyle w:val="fontfamily"/>
          <w:rFonts w:ascii="Georgia" w:hAnsi="Georgia" w:cs="Lucida Sans Unicode"/>
          <w:i/>
          <w:iCs/>
          <w:sz w:val="24"/>
          <w:szCs w:val="18"/>
        </w:rPr>
        <w:t>Youtube</w:t>
      </w:r>
      <w:r>
        <w:rPr>
          <w:rStyle w:val="fontfamily"/>
          <w:rFonts w:ascii="Georgia" w:hAnsi="Georgia" w:cs="Lucida Sans Unicode"/>
          <w:sz w:val="24"/>
          <w:szCs w:val="18"/>
        </w:rPr>
        <w:t>. Youtube, 16</w:t>
      </w:r>
      <w:r>
        <w:rPr>
          <w:rStyle w:val="fontfamily"/>
          <w:rFonts w:ascii="Georgia" w:hAnsi="Georgia" w:cs="Lucida Sans Unicode"/>
          <w:sz w:val="24"/>
          <w:szCs w:val="18"/>
        </w:rPr>
        <w:tab/>
      </w:r>
      <w:r w:rsidRPr="0063218F">
        <w:rPr>
          <w:rStyle w:val="fontfamily"/>
          <w:rFonts w:ascii="Georgia" w:hAnsi="Georgia" w:cs="Lucida Sans Unicode"/>
          <w:sz w:val="24"/>
          <w:szCs w:val="18"/>
        </w:rPr>
        <w:t>Oct. 2009. Web. 17 May 2016.</w:t>
      </w:r>
    </w:p>
    <w:p w14:paraId="368DF405" w14:textId="77777777" w:rsidR="0063218F" w:rsidRPr="0063218F" w:rsidRDefault="0063218F" w:rsidP="0063218F">
      <w:pPr>
        <w:pStyle w:val="NormalWeb"/>
        <w:rPr>
          <w:rFonts w:ascii="Lucida Sans Unicode" w:hAnsi="Lucida Sans Unicode" w:cs="Lucida Sans Unicode"/>
          <w:sz w:val="28"/>
        </w:rPr>
      </w:pPr>
      <w:r w:rsidRPr="0063218F">
        <w:rPr>
          <w:rStyle w:val="fontfamily"/>
          <w:rFonts w:ascii="Georgia" w:hAnsi="Georgia" w:cs="Lucida Sans Unicode"/>
          <w:sz w:val="24"/>
          <w:szCs w:val="18"/>
        </w:rPr>
        <w:t>Download helpful banking forms and applications. Digital image. </w:t>
      </w:r>
      <w:r>
        <w:rPr>
          <w:rStyle w:val="fontfamily"/>
          <w:rFonts w:ascii="Georgia" w:hAnsi="Georgia" w:cs="Lucida Sans Unicode"/>
          <w:i/>
          <w:iCs/>
          <w:sz w:val="24"/>
          <w:szCs w:val="18"/>
        </w:rPr>
        <w:t xml:space="preserve">First Bank &amp; </w:t>
      </w:r>
      <w:r>
        <w:rPr>
          <w:rStyle w:val="fontfamily"/>
          <w:rFonts w:ascii="Georgia" w:hAnsi="Georgia" w:cs="Lucida Sans Unicode"/>
          <w:i/>
          <w:iCs/>
          <w:sz w:val="24"/>
          <w:szCs w:val="18"/>
        </w:rPr>
        <w:tab/>
      </w:r>
      <w:r w:rsidRPr="0063218F">
        <w:rPr>
          <w:rStyle w:val="fontfamily"/>
          <w:rFonts w:ascii="Georgia" w:hAnsi="Georgia" w:cs="Lucida Sans Unicode"/>
          <w:i/>
          <w:iCs/>
          <w:sz w:val="24"/>
          <w:szCs w:val="18"/>
        </w:rPr>
        <w:t>Trust</w:t>
      </w:r>
      <w:r w:rsidRPr="0063218F">
        <w:rPr>
          <w:rStyle w:val="fontfamily"/>
          <w:rFonts w:ascii="Georgia" w:hAnsi="Georgia" w:cs="Lucida Sans Unicode"/>
          <w:sz w:val="24"/>
          <w:szCs w:val="18"/>
        </w:rPr>
        <w:t>. First Bank &amp;</w:t>
      </w:r>
      <w:r>
        <w:rPr>
          <w:rStyle w:val="fontfamily"/>
          <w:rFonts w:ascii="Georgia" w:hAnsi="Georgia" w:cs="Lucida Sans Unicode"/>
          <w:sz w:val="24"/>
          <w:szCs w:val="18"/>
        </w:rPr>
        <w:t xml:space="preserve"> Trust, 2016. Web. 17 </w:t>
      </w:r>
      <w:r w:rsidRPr="0063218F">
        <w:rPr>
          <w:rStyle w:val="fontfamily"/>
          <w:rFonts w:ascii="Georgia" w:hAnsi="Georgia" w:cs="Lucida Sans Unicode"/>
          <w:sz w:val="24"/>
          <w:szCs w:val="18"/>
        </w:rPr>
        <w:t>May 2016.</w:t>
      </w:r>
    </w:p>
    <w:p w14:paraId="7ED72560" w14:textId="77777777" w:rsidR="0063218F" w:rsidRPr="0063218F" w:rsidRDefault="0063218F" w:rsidP="0063218F">
      <w:pPr>
        <w:pStyle w:val="NormalWeb"/>
        <w:rPr>
          <w:rFonts w:ascii="Lucida Sans Unicode" w:hAnsi="Lucida Sans Unicode" w:cs="Lucida Sans Unicode"/>
          <w:sz w:val="28"/>
        </w:rPr>
      </w:pPr>
      <w:r w:rsidRPr="0063218F">
        <w:rPr>
          <w:rStyle w:val="fontfamily"/>
          <w:rFonts w:ascii="Georgia" w:hAnsi="Georgia" w:cs="Lucida Sans Unicode"/>
          <w:sz w:val="24"/>
          <w:szCs w:val="18"/>
        </w:rPr>
        <w:t>Geralt. Physcotherapy. Digital image. </w:t>
      </w:r>
      <w:r w:rsidRPr="0063218F">
        <w:rPr>
          <w:rStyle w:val="fontfamily"/>
          <w:rFonts w:ascii="Georgia" w:hAnsi="Georgia" w:cs="Lucida Sans Unicode"/>
          <w:i/>
          <w:iCs/>
          <w:sz w:val="24"/>
          <w:szCs w:val="18"/>
        </w:rPr>
        <w:t>Pixaby</w:t>
      </w:r>
      <w:r w:rsidRPr="0063218F">
        <w:rPr>
          <w:rStyle w:val="fontfamily"/>
          <w:rFonts w:ascii="Georgia" w:hAnsi="Georgia" w:cs="Lucida Sans Unicode"/>
          <w:sz w:val="24"/>
          <w:szCs w:val="18"/>
        </w:rPr>
        <w:t>. Pi</w:t>
      </w:r>
      <w:r>
        <w:rPr>
          <w:rStyle w:val="fontfamily"/>
          <w:rFonts w:ascii="Georgia" w:hAnsi="Georgia" w:cs="Lucida Sans Unicode"/>
          <w:sz w:val="24"/>
          <w:szCs w:val="18"/>
        </w:rPr>
        <w:t>xaby, 01 Oct. 2014. Web. 17 May</w:t>
      </w:r>
      <w:r>
        <w:rPr>
          <w:rStyle w:val="fontfamily"/>
          <w:rFonts w:ascii="Georgia" w:hAnsi="Georgia" w:cs="Lucida Sans Unicode"/>
          <w:sz w:val="24"/>
          <w:szCs w:val="18"/>
        </w:rPr>
        <w:tab/>
      </w:r>
      <w:r w:rsidRPr="0063218F">
        <w:rPr>
          <w:rStyle w:val="fontfamily"/>
          <w:rFonts w:ascii="Georgia" w:hAnsi="Georgia" w:cs="Lucida Sans Unicode"/>
          <w:sz w:val="24"/>
          <w:szCs w:val="18"/>
        </w:rPr>
        <w:t>2016.</w:t>
      </w:r>
    </w:p>
    <w:p w14:paraId="1EC1D19B" w14:textId="77777777" w:rsidR="0063218F" w:rsidRPr="0063218F" w:rsidRDefault="0063218F" w:rsidP="0063218F">
      <w:pPr>
        <w:pStyle w:val="NormalWeb"/>
        <w:rPr>
          <w:rFonts w:ascii="Lucida Sans Unicode" w:hAnsi="Lucida Sans Unicode" w:cs="Lucida Sans Unicode"/>
          <w:sz w:val="28"/>
        </w:rPr>
      </w:pPr>
      <w:r w:rsidRPr="0063218F">
        <w:rPr>
          <w:rStyle w:val="fontfamily"/>
          <w:rFonts w:ascii="Georgia" w:hAnsi="Georgia" w:cs="Lucida Sans Unicode"/>
          <w:sz w:val="24"/>
          <w:szCs w:val="18"/>
        </w:rPr>
        <w:t>OPQ logo. Digital image. </w:t>
      </w:r>
      <w:r w:rsidRPr="0063218F">
        <w:rPr>
          <w:rStyle w:val="fontfamily"/>
          <w:rFonts w:ascii="Georgia" w:hAnsi="Georgia" w:cs="Lucida Sans Unicode"/>
          <w:i/>
          <w:iCs/>
          <w:sz w:val="24"/>
          <w:szCs w:val="18"/>
        </w:rPr>
        <w:t>Dr. Pasto</w:t>
      </w:r>
      <w:r w:rsidRPr="0063218F">
        <w:rPr>
          <w:rStyle w:val="fontfamily"/>
          <w:rFonts w:ascii="Georgia" w:hAnsi="Georgia" w:cs="Lucida Sans Unicode"/>
          <w:sz w:val="24"/>
          <w:szCs w:val="18"/>
        </w:rPr>
        <w:t>. WordPress, n.d. Web. 17 May 2016.</w:t>
      </w:r>
    </w:p>
    <w:p w14:paraId="0C92F95C" w14:textId="77777777" w:rsidR="0063218F" w:rsidRPr="0063218F" w:rsidRDefault="0063218F" w:rsidP="0063218F">
      <w:pPr>
        <w:pStyle w:val="NormalWeb"/>
        <w:rPr>
          <w:rFonts w:ascii="Lucida Sans Unicode" w:hAnsi="Lucida Sans Unicode" w:cs="Lucida Sans Unicode"/>
          <w:sz w:val="28"/>
        </w:rPr>
      </w:pPr>
      <w:r w:rsidRPr="0063218F">
        <w:rPr>
          <w:rStyle w:val="fontfamily"/>
          <w:rFonts w:ascii="Georgia" w:hAnsi="Georgia" w:cs="Lucida Sans Unicode"/>
          <w:sz w:val="24"/>
          <w:szCs w:val="18"/>
        </w:rPr>
        <w:t>The First Session of Individual Therapy: What to Expect. Digital image. </w:t>
      </w:r>
      <w:r w:rsidRPr="0063218F">
        <w:rPr>
          <w:rStyle w:val="fontfamily"/>
          <w:rFonts w:ascii="Georgia" w:hAnsi="Georgia" w:cs="Lucida Sans Unicode"/>
          <w:i/>
          <w:iCs/>
          <w:sz w:val="24"/>
          <w:szCs w:val="18"/>
        </w:rPr>
        <w:t xml:space="preserve">Love and </w:t>
      </w:r>
      <w:r>
        <w:rPr>
          <w:rStyle w:val="fontfamily"/>
          <w:rFonts w:ascii="Georgia" w:hAnsi="Georgia" w:cs="Lucida Sans Unicode"/>
          <w:i/>
          <w:iCs/>
          <w:sz w:val="24"/>
          <w:szCs w:val="18"/>
        </w:rPr>
        <w:tab/>
      </w:r>
      <w:r w:rsidRPr="0063218F">
        <w:rPr>
          <w:rStyle w:val="fontfamily"/>
          <w:rFonts w:ascii="Georgia" w:hAnsi="Georgia" w:cs="Lucida Sans Unicode"/>
          <w:i/>
          <w:iCs/>
          <w:sz w:val="24"/>
          <w:szCs w:val="18"/>
        </w:rPr>
        <w:t>Life Toolbox</w:t>
      </w:r>
      <w:r>
        <w:rPr>
          <w:rStyle w:val="fontfamily"/>
          <w:rFonts w:ascii="Georgia" w:hAnsi="Georgia" w:cs="Lucida Sans Unicode"/>
          <w:sz w:val="24"/>
          <w:szCs w:val="18"/>
        </w:rPr>
        <w:t xml:space="preserve">. </w:t>
      </w:r>
      <w:r w:rsidRPr="0063218F">
        <w:rPr>
          <w:rStyle w:val="fontfamily"/>
          <w:rFonts w:ascii="Georgia" w:hAnsi="Georgia" w:cs="Lucida Sans Unicode"/>
          <w:sz w:val="24"/>
          <w:szCs w:val="18"/>
        </w:rPr>
        <w:t>LoveAndLifeToolbox.com, 09 June 2010. Web. 17 May 2016.</w:t>
      </w:r>
    </w:p>
    <w:p w14:paraId="7D74EDEC" w14:textId="77777777" w:rsidR="00A35BF0" w:rsidRPr="00FF328E" w:rsidRDefault="0063218F" w:rsidP="00FF328E">
      <w:pPr>
        <w:pStyle w:val="NormalWeb"/>
        <w:rPr>
          <w:rFonts w:ascii="Lucida Sans Unicode" w:hAnsi="Lucida Sans Unicode" w:cs="Lucida Sans Unicode"/>
          <w:sz w:val="28"/>
        </w:rPr>
      </w:pPr>
      <w:r w:rsidRPr="0063218F">
        <w:rPr>
          <w:rStyle w:val="fontfamily"/>
          <w:rFonts w:ascii="Georgia" w:hAnsi="Georgia" w:cs="Lucida Sans Unicode"/>
          <w:sz w:val="24"/>
          <w:szCs w:val="18"/>
        </w:rPr>
        <w:t>Water: Microbiological Analysis. Digital image. </w:t>
      </w:r>
      <w:r w:rsidRPr="0063218F">
        <w:rPr>
          <w:rStyle w:val="fontfamily"/>
          <w:rFonts w:ascii="Georgia" w:hAnsi="Georgia" w:cs="Lucida Sans Unicode"/>
          <w:i/>
          <w:iCs/>
          <w:sz w:val="24"/>
          <w:szCs w:val="18"/>
        </w:rPr>
        <w:t>ProvLabAlberta</w:t>
      </w:r>
      <w:r>
        <w:rPr>
          <w:rStyle w:val="fontfamily"/>
          <w:rFonts w:ascii="Georgia" w:hAnsi="Georgia" w:cs="Lucida Sans Unicode"/>
          <w:sz w:val="24"/>
          <w:szCs w:val="18"/>
        </w:rPr>
        <w:t>. ProvLab, n.d.</w:t>
      </w:r>
      <w:r>
        <w:rPr>
          <w:rStyle w:val="fontfamily"/>
          <w:rFonts w:ascii="Georgia" w:hAnsi="Georgia" w:cs="Lucida Sans Unicode"/>
          <w:sz w:val="24"/>
          <w:szCs w:val="18"/>
        </w:rPr>
        <w:tab/>
      </w:r>
      <w:r w:rsidRPr="0063218F">
        <w:rPr>
          <w:rStyle w:val="fontfamily"/>
          <w:rFonts w:ascii="Georgia" w:hAnsi="Georgia" w:cs="Lucida Sans Unicode"/>
          <w:sz w:val="24"/>
          <w:szCs w:val="18"/>
        </w:rPr>
        <w:t>Web. 15 May 2016.</w:t>
      </w:r>
    </w:p>
    <w:sectPr w:rsidR="00A35BF0" w:rsidRPr="00FF328E" w:rsidSect="00342C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8F"/>
    <w:rsid w:val="00342CDB"/>
    <w:rsid w:val="0063218F"/>
    <w:rsid w:val="00A35BF0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435C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218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fontfamily">
    <w:name w:val="fontfamily"/>
    <w:basedOn w:val="DefaultParagraphFont"/>
    <w:rsid w:val="006321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218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fontfamily">
    <w:name w:val="fontfamily"/>
    <w:basedOn w:val="DefaultParagraphFont"/>
    <w:rsid w:val="00632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704</Characters>
  <Application>Microsoft Macintosh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template</cp:lastModifiedBy>
  <cp:revision>2</cp:revision>
  <dcterms:created xsi:type="dcterms:W3CDTF">2016-05-19T18:46:00Z</dcterms:created>
  <dcterms:modified xsi:type="dcterms:W3CDTF">2016-05-20T02:53:00Z</dcterms:modified>
</cp:coreProperties>
</file>